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F" w:rsidRDefault="00F6334F" w:rsidP="00F6334F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332EB3F3" wp14:editId="21BA5250">
            <wp:extent cx="1514475" cy="581025"/>
            <wp:effectExtent l="0" t="0" r="9525" b="9525"/>
            <wp:docPr id="1" name="Рисунок 1" descr="http://palladium.ua/templates/palladium/images/image00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lladium.ua/templates/palladium/images/image00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4F" w:rsidRDefault="00F6334F" w:rsidP="00F6334F"/>
    <w:p w:rsidR="00F6334F" w:rsidRPr="00F6334F" w:rsidRDefault="00F6334F" w:rsidP="006870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Условия</w:t>
      </w:r>
      <w:proofErr w:type="spellEnd"/>
      <w:r w:rsidRPr="00F6334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r w:rsidR="0068709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Рассрочки</w:t>
      </w:r>
      <w:r w:rsidR="0068709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от ПАО "Банк Форвард "</w:t>
      </w:r>
      <w:r w:rsidRPr="00F633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 xml:space="preserve">Кредит на товар от </w:t>
      </w:r>
      <w:proofErr w:type="spellStart"/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>Forward</w:t>
      </w:r>
      <w:proofErr w:type="spellEnd"/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 xml:space="preserve"> </w:t>
      </w:r>
      <w:proofErr w:type="spellStart"/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>Bank</w:t>
      </w:r>
      <w:proofErr w:type="spellEnd"/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 xml:space="preserve"> </w:t>
      </w:r>
      <w:r w:rsidRPr="00F448D6">
        <w:rPr>
          <w:rFonts w:ascii="Times New Roman" w:eastAsia="Times New Roman" w:hAnsi="Times New Roman" w:cs="Times New Roman"/>
          <w:bCs/>
          <w:lang w:val="ru-RU" w:eastAsia="uk-UA"/>
        </w:rPr>
        <w:t>(далее – Банк)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>Требования к клиенту для оформления кредита: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возраст от 21 до 65 лет;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гражданин и резидент Украины;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минимальный пакет документов (паспорт и документ о получении идентификационного номера);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общий стаж работы – не менее 6 мес., в т. ч., на последнем месте работы – не менее 3 мес.;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для ФЛП – срок регистрации в статусе ФЛП не менее 1 года;</w:t>
      </w:r>
    </w:p>
    <w:p w:rsidR="00CD698A" w:rsidRPr="00F448D6" w:rsidRDefault="00CD698A" w:rsidP="00CD698A">
      <w:pPr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наличие стационарного номера телефона с места работы.</w:t>
      </w:r>
    </w:p>
    <w:p w:rsidR="00F6334F" w:rsidRPr="00F6334F" w:rsidRDefault="00F6334F" w:rsidP="00F6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Условия</w:t>
      </w:r>
      <w:proofErr w:type="spellEnd"/>
      <w:r w:rsidRPr="00F633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рассрочки</w:t>
      </w:r>
      <w:proofErr w:type="spellEnd"/>
      <w:r w:rsidRPr="00F633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на 4 </w:t>
      </w:r>
      <w:proofErr w:type="spellStart"/>
      <w:r w:rsidRPr="00F633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месяца</w:t>
      </w:r>
      <w:proofErr w:type="spellEnd"/>
      <w:r w:rsidR="00687099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  <w:t xml:space="preserve"> 0%</w:t>
      </w:r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Валюта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кредитования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UAH </w:t>
      </w:r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кредитования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до 24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месяцев</w:t>
      </w:r>
      <w:proofErr w:type="spellEnd"/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Ежемесячная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комиссия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0%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первые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месяца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пятого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месяца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3%</w:t>
      </w:r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Сумма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кредита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от 1000 грн. до 25 </w:t>
      </w:r>
      <w:r w:rsidR="001F2CEB" w:rsidRPr="001F2CE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00 грн.</w:t>
      </w:r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Годовая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процентная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ставка за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пользование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кредитом — 0,01%</w:t>
      </w:r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Первоначальный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взнос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от 0 до 60%</w:t>
      </w:r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оформления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кредита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20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</w:t>
      </w:r>
      <w:proofErr w:type="spellEnd"/>
    </w:p>
    <w:p w:rsidR="00F6334F" w:rsidRPr="00F6334F" w:rsidRDefault="00F6334F" w:rsidP="00F6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Досрочное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погашение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кредита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комиссий</w:t>
      </w:r>
      <w:proofErr w:type="spellEnd"/>
      <w:r w:rsidRPr="00F6334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b/>
          <w:bCs/>
          <w:lang w:val="ru-RU" w:eastAsia="uk-UA"/>
        </w:rPr>
        <w:t>Как оформить кредит:</w:t>
      </w:r>
    </w:p>
    <w:p w:rsidR="00CD698A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- </w:t>
      </w:r>
      <w:r w:rsidR="006806A2">
        <w:rPr>
          <w:rFonts w:ascii="Times New Roman" w:eastAsia="Times New Roman" w:hAnsi="Times New Roman" w:cs="Times New Roman"/>
          <w:lang w:val="ru-RU" w:eastAsia="uk-UA"/>
        </w:rPr>
        <w:t>заказать услугу по установке газового оборудования</w:t>
      </w:r>
      <w:r w:rsidRPr="00F448D6">
        <w:rPr>
          <w:rFonts w:ascii="Times New Roman" w:eastAsia="Times New Roman" w:hAnsi="Times New Roman" w:cs="Times New Roman"/>
          <w:lang w:val="ru-RU" w:eastAsia="uk-UA"/>
        </w:rPr>
        <w:t>;</w:t>
      </w:r>
    </w:p>
    <w:p w:rsidR="006806A2" w:rsidRDefault="006806A2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>- специалист магазина сформирует цену заказа (счет фактуру);</w:t>
      </w:r>
    </w:p>
    <w:p w:rsidR="006806A2" w:rsidRPr="00F448D6" w:rsidRDefault="006806A2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- после сформированной цены заказа, специалист магазина отправит заявку на рассмотрения в банк;  </w:t>
      </w: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- дождаться входящего звонка от представителя Банка на указанный Вами контактный номер телефона и дать ответы на вопросы;</w:t>
      </w: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- </w:t>
      </w:r>
      <w:r w:rsidR="006806A2">
        <w:rPr>
          <w:rFonts w:ascii="Times New Roman" w:eastAsia="Times New Roman" w:hAnsi="Times New Roman" w:cs="Times New Roman"/>
          <w:lang w:val="ru-RU" w:eastAsia="uk-UA"/>
        </w:rPr>
        <w:t xml:space="preserve">в телефонном режиме </w:t>
      </w:r>
      <w:r w:rsidRPr="00F448D6">
        <w:rPr>
          <w:rFonts w:ascii="Times New Roman" w:eastAsia="Times New Roman" w:hAnsi="Times New Roman" w:cs="Times New Roman"/>
          <w:lang w:val="ru-RU" w:eastAsia="uk-UA"/>
        </w:rPr>
        <w:t>получить решение о в</w:t>
      </w:r>
      <w:r w:rsidR="006806A2">
        <w:rPr>
          <w:rFonts w:ascii="Times New Roman" w:eastAsia="Times New Roman" w:hAnsi="Times New Roman" w:cs="Times New Roman"/>
          <w:lang w:val="ru-RU" w:eastAsia="uk-UA"/>
        </w:rPr>
        <w:t>ыдаче кредита</w:t>
      </w: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; </w:t>
      </w:r>
    </w:p>
    <w:p w:rsidR="00CD698A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- в случае получения положительного решения, </w:t>
      </w:r>
      <w:r w:rsidR="006806A2">
        <w:rPr>
          <w:rFonts w:ascii="Times New Roman" w:eastAsia="Times New Roman" w:hAnsi="Times New Roman" w:cs="Times New Roman"/>
          <w:lang w:val="ru-RU" w:eastAsia="uk-UA"/>
        </w:rPr>
        <w:t>оператор Банка, сообщит ближайшее представительство</w:t>
      </w: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 Банка</w:t>
      </w:r>
      <w:r w:rsidR="006806A2">
        <w:rPr>
          <w:rFonts w:ascii="Times New Roman" w:eastAsia="Times New Roman" w:hAnsi="Times New Roman" w:cs="Times New Roman"/>
          <w:lang w:val="ru-RU" w:eastAsia="uk-UA"/>
        </w:rPr>
        <w:t xml:space="preserve">, где </w:t>
      </w:r>
      <w:r w:rsidR="001B7EB7">
        <w:rPr>
          <w:rFonts w:ascii="Times New Roman" w:eastAsia="Times New Roman" w:hAnsi="Times New Roman" w:cs="Times New Roman"/>
          <w:lang w:val="ru-RU" w:eastAsia="uk-UA"/>
        </w:rPr>
        <w:t>Вы сможете</w:t>
      </w: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 подписать документы;</w:t>
      </w:r>
    </w:p>
    <w:p w:rsidR="001B7EB7" w:rsidRPr="00F448D6" w:rsidRDefault="001B7EB7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bookmarkStart w:id="0" w:name="_GoBack"/>
      <w:bookmarkEnd w:id="0"/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* под льготным периодом (без процентов) следует понимать предоставление Банком кредита по ставке 0,01% годовых.</w:t>
      </w: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>ПАО «Банк Форвард»</w:t>
      </w: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Лицензия НБУ № 226 от 30.10.2014. </w:t>
      </w:r>
    </w:p>
    <w:p w:rsidR="00CD698A" w:rsidRPr="00F448D6" w:rsidRDefault="00CD698A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lang w:val="ru-RU" w:eastAsia="uk-UA"/>
        </w:rPr>
      </w:pPr>
      <w:r w:rsidRPr="00F448D6">
        <w:rPr>
          <w:rFonts w:ascii="Times New Roman" w:eastAsia="Times New Roman" w:hAnsi="Times New Roman" w:cs="Times New Roman"/>
          <w:lang w:val="ru-RU" w:eastAsia="uk-UA"/>
        </w:rPr>
        <w:t xml:space="preserve">** детальные Условия предоставления и обслуживания кредитов на сайте </w:t>
      </w:r>
    </w:p>
    <w:p w:rsidR="00CD698A" w:rsidRPr="00CD698A" w:rsidRDefault="001B7EB7" w:rsidP="00CD698A">
      <w:pPr>
        <w:pStyle w:val="a8"/>
        <w:spacing w:after="150" w:line="240" w:lineRule="auto"/>
        <w:rPr>
          <w:rFonts w:ascii="Times New Roman" w:eastAsia="Times New Roman" w:hAnsi="Times New Roman" w:cs="Times New Roman"/>
          <w:color w:val="646464"/>
          <w:lang w:val="ru-RU" w:eastAsia="uk-UA"/>
        </w:rPr>
      </w:pPr>
      <w:hyperlink r:id="rId8" w:history="1">
        <w:r w:rsidR="00CD698A" w:rsidRPr="00CD698A">
          <w:rPr>
            <w:rStyle w:val="a7"/>
            <w:rFonts w:ascii="Times New Roman" w:eastAsia="Times New Roman" w:hAnsi="Times New Roman" w:cs="Times New Roman"/>
            <w:lang w:val="ru-RU" w:eastAsia="uk-UA"/>
          </w:rPr>
          <w:t>www.forward-bank.com</w:t>
        </w:r>
      </w:hyperlink>
      <w:r w:rsidR="00CD698A" w:rsidRPr="00CD698A">
        <w:rPr>
          <w:rFonts w:ascii="Times New Roman" w:eastAsia="Times New Roman" w:hAnsi="Times New Roman" w:cs="Times New Roman"/>
          <w:color w:val="646464"/>
          <w:lang w:val="ru-RU" w:eastAsia="uk-UA"/>
        </w:rPr>
        <w:t>.</w:t>
      </w:r>
    </w:p>
    <w:p w:rsidR="00CD698A" w:rsidRPr="00CD698A" w:rsidRDefault="00CD698A" w:rsidP="00F6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</w:pPr>
    </w:p>
    <w:p w:rsidR="00F6334F" w:rsidRDefault="00F6334F" w:rsidP="00F6334F"/>
    <w:sectPr w:rsidR="00F633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45F"/>
    <w:multiLevelType w:val="multilevel"/>
    <w:tmpl w:val="A5A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0668"/>
    <w:multiLevelType w:val="multilevel"/>
    <w:tmpl w:val="0B4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63200"/>
    <w:multiLevelType w:val="multilevel"/>
    <w:tmpl w:val="EE26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6A5E57"/>
    <w:multiLevelType w:val="multilevel"/>
    <w:tmpl w:val="E6A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7520B"/>
    <w:multiLevelType w:val="multilevel"/>
    <w:tmpl w:val="5D8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F"/>
    <w:rsid w:val="000C0114"/>
    <w:rsid w:val="00197C7A"/>
    <w:rsid w:val="001B7EB7"/>
    <w:rsid w:val="001F2CEB"/>
    <w:rsid w:val="003F699C"/>
    <w:rsid w:val="006806A2"/>
    <w:rsid w:val="00687099"/>
    <w:rsid w:val="00CD698A"/>
    <w:rsid w:val="00F448D6"/>
    <w:rsid w:val="00F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6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kred">
    <w:name w:val="title_kred"/>
    <w:basedOn w:val="a0"/>
    <w:rsid w:val="00F6334F"/>
  </w:style>
  <w:style w:type="paragraph" w:styleId="a3">
    <w:name w:val="Balloon Text"/>
    <w:basedOn w:val="a"/>
    <w:link w:val="a4"/>
    <w:uiPriority w:val="99"/>
    <w:semiHidden/>
    <w:unhideWhenUsed/>
    <w:rsid w:val="00F6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3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633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F6334F"/>
    <w:rPr>
      <w:b/>
      <w:bCs/>
    </w:rPr>
  </w:style>
  <w:style w:type="paragraph" w:styleId="a6">
    <w:name w:val="Normal (Web)"/>
    <w:basedOn w:val="a"/>
    <w:uiPriority w:val="99"/>
    <w:semiHidden/>
    <w:unhideWhenUsed/>
    <w:rsid w:val="00F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F633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6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kred">
    <w:name w:val="title_kred"/>
    <w:basedOn w:val="a0"/>
    <w:rsid w:val="00F6334F"/>
  </w:style>
  <w:style w:type="paragraph" w:styleId="a3">
    <w:name w:val="Balloon Text"/>
    <w:basedOn w:val="a"/>
    <w:link w:val="a4"/>
    <w:uiPriority w:val="99"/>
    <w:semiHidden/>
    <w:unhideWhenUsed/>
    <w:rsid w:val="00F6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3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633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F6334F"/>
    <w:rPr>
      <w:b/>
      <w:bCs/>
    </w:rPr>
  </w:style>
  <w:style w:type="paragraph" w:styleId="a6">
    <w:name w:val="Normal (Web)"/>
    <w:basedOn w:val="a"/>
    <w:uiPriority w:val="99"/>
    <w:semiHidden/>
    <w:unhideWhenUsed/>
    <w:rsid w:val="00F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F633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ard-ban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nketa_Open_Button('Whirlpool%20ACM%20898/BA','11,520.00'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Якубчук Е.С. (Киев)</dc:creator>
  <cp:lastModifiedBy>Гармаш М.А. (Киев)</cp:lastModifiedBy>
  <cp:revision>7</cp:revision>
  <dcterms:created xsi:type="dcterms:W3CDTF">2016-01-21T14:48:00Z</dcterms:created>
  <dcterms:modified xsi:type="dcterms:W3CDTF">2016-11-09T09:54:00Z</dcterms:modified>
</cp:coreProperties>
</file>